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A" w:rsidRPr="00507C7A" w:rsidRDefault="00507C7A" w:rsidP="00507C7A">
      <w:pPr>
        <w:jc w:val="center"/>
        <w:rPr>
          <w:b/>
          <w:bCs/>
          <w:u w:val="single"/>
        </w:rPr>
      </w:pPr>
      <w:bookmarkStart w:id="0" w:name="_GoBack"/>
      <w:bookmarkEnd w:id="0"/>
      <w:r w:rsidRPr="00507C7A">
        <w:rPr>
          <w:b/>
          <w:bCs/>
          <w:u w:val="single"/>
        </w:rPr>
        <w:t>B</w:t>
      </w:r>
      <w:r w:rsidRPr="00507C7A">
        <w:rPr>
          <w:rFonts w:hint="cs"/>
          <w:b/>
          <w:bCs/>
          <w:u w:val="single"/>
        </w:rPr>
        <w:t>İ</w:t>
      </w:r>
      <w:r w:rsidRPr="00507C7A">
        <w:rPr>
          <w:b/>
          <w:bCs/>
          <w:u w:val="single"/>
        </w:rPr>
        <w:t>LG</w:t>
      </w:r>
      <w:r w:rsidRPr="00507C7A">
        <w:rPr>
          <w:rFonts w:hint="cs"/>
          <w:b/>
          <w:bCs/>
          <w:u w:val="single"/>
        </w:rPr>
        <w:t>İ</w:t>
      </w:r>
      <w:r w:rsidRPr="00507C7A">
        <w:rPr>
          <w:b/>
          <w:bCs/>
          <w:u w:val="single"/>
        </w:rPr>
        <w:t xml:space="preserve"> NOTU</w:t>
      </w:r>
    </w:p>
    <w:p w:rsidR="00507C7A" w:rsidRPr="00507C7A" w:rsidRDefault="00507C7A" w:rsidP="00507C7A">
      <w:pPr>
        <w:jc w:val="center"/>
        <w:rPr>
          <w:b/>
          <w:bCs/>
        </w:rPr>
      </w:pPr>
      <w:r w:rsidRPr="00507C7A">
        <w:rPr>
          <w:b/>
          <w:bCs/>
        </w:rPr>
        <w:t>MEVL</w:t>
      </w:r>
      <w:r w:rsidRPr="00507C7A">
        <w:rPr>
          <w:rFonts w:hint="cs"/>
          <w:b/>
          <w:bCs/>
        </w:rPr>
        <w:t>İ</w:t>
      </w:r>
      <w:r w:rsidRPr="00507C7A">
        <w:rPr>
          <w:b/>
          <w:bCs/>
        </w:rPr>
        <w:t>D-</w:t>
      </w:r>
      <w:r w:rsidRPr="00507C7A">
        <w:rPr>
          <w:rFonts w:hint="cs"/>
          <w:b/>
          <w:bCs/>
        </w:rPr>
        <w:t>İ</w:t>
      </w:r>
      <w:r w:rsidRPr="00507C7A">
        <w:rPr>
          <w:b/>
          <w:bCs/>
        </w:rPr>
        <w:t xml:space="preserve"> NEB</w:t>
      </w:r>
      <w:r w:rsidRPr="00507C7A">
        <w:rPr>
          <w:rFonts w:hint="cs"/>
          <w:b/>
          <w:bCs/>
        </w:rPr>
        <w:t>İ</w:t>
      </w:r>
      <w:r w:rsidRPr="00507C7A">
        <w:rPr>
          <w:b/>
          <w:bCs/>
        </w:rPr>
        <w:t xml:space="preserve"> GEN</w:t>
      </w:r>
      <w:r w:rsidRPr="00507C7A">
        <w:rPr>
          <w:rFonts w:hint="cs"/>
          <w:b/>
          <w:bCs/>
        </w:rPr>
        <w:t>Ç</w:t>
      </w:r>
      <w:r w:rsidRPr="00507C7A">
        <w:rPr>
          <w:b/>
          <w:bCs/>
        </w:rPr>
        <w:t>L</w:t>
      </w:r>
      <w:r w:rsidRPr="00507C7A">
        <w:rPr>
          <w:rFonts w:hint="cs"/>
          <w:b/>
          <w:bCs/>
        </w:rPr>
        <w:t>İ</w:t>
      </w:r>
      <w:r w:rsidRPr="00507C7A">
        <w:rPr>
          <w:b/>
          <w:bCs/>
        </w:rPr>
        <w:t>K B</w:t>
      </w:r>
      <w:r w:rsidRPr="00507C7A">
        <w:rPr>
          <w:rFonts w:hint="cs"/>
          <w:b/>
          <w:bCs/>
        </w:rPr>
        <w:t>İ</w:t>
      </w:r>
      <w:r w:rsidRPr="00507C7A">
        <w:rPr>
          <w:b/>
          <w:bCs/>
        </w:rPr>
        <w:t>LG</w:t>
      </w:r>
      <w:r w:rsidRPr="00507C7A">
        <w:rPr>
          <w:rFonts w:hint="cs"/>
          <w:b/>
          <w:bCs/>
        </w:rPr>
        <w:t>İ</w:t>
      </w:r>
      <w:r w:rsidRPr="00507C7A">
        <w:rPr>
          <w:b/>
          <w:bCs/>
        </w:rPr>
        <w:t xml:space="preserve"> YARI</w:t>
      </w:r>
      <w:r w:rsidRPr="00507C7A">
        <w:rPr>
          <w:rFonts w:hint="cs"/>
          <w:b/>
          <w:bCs/>
        </w:rPr>
        <w:t>Ş</w:t>
      </w:r>
      <w:r w:rsidRPr="00507C7A">
        <w:rPr>
          <w:b/>
          <w:bCs/>
        </w:rPr>
        <w:t>MASI USUL VE ESASLARI</w:t>
      </w:r>
    </w:p>
    <w:p w:rsidR="00507C7A" w:rsidRDefault="00507C7A" w:rsidP="00FA1640">
      <w:pPr>
        <w:jc w:val="both"/>
      </w:pPr>
      <w:r w:rsidRPr="00507C7A">
        <w:t xml:space="preserve">1- “Mevlidi Nebi Gençlik Bilgi Yarışması” </w:t>
      </w:r>
      <w:r>
        <w:rPr>
          <w:b/>
          <w:bCs/>
        </w:rPr>
        <w:t>07 Mart 2020</w:t>
      </w:r>
      <w:r w:rsidRPr="00507C7A">
        <w:rPr>
          <w:b/>
          <w:bCs/>
        </w:rPr>
        <w:t xml:space="preserve"> </w:t>
      </w:r>
      <w:r w:rsidRPr="00507C7A">
        <w:t xml:space="preserve">tarihinde saat </w:t>
      </w:r>
      <w:r w:rsidRPr="00507C7A">
        <w:rPr>
          <w:b/>
          <w:bCs/>
        </w:rPr>
        <w:t>14:00</w:t>
      </w:r>
      <w:r w:rsidRPr="00507C7A">
        <w:rPr>
          <w:rFonts w:hint="cs"/>
          <w:b/>
          <w:bCs/>
        </w:rPr>
        <w:t>’</w:t>
      </w:r>
      <w:r w:rsidRPr="00507C7A">
        <w:t>da il merkezlerinde icra</w:t>
      </w:r>
      <w:r>
        <w:t xml:space="preserve"> </w:t>
      </w:r>
      <w:r w:rsidRPr="00507C7A">
        <w:t>edilecektir.</w:t>
      </w:r>
    </w:p>
    <w:p w:rsidR="00507C7A" w:rsidRPr="00507C7A" w:rsidRDefault="00507C7A" w:rsidP="00507C7A">
      <w:pPr>
        <w:jc w:val="both"/>
      </w:pPr>
      <w:r w:rsidRPr="00507C7A">
        <w:t xml:space="preserve">2- Son başvuru tarihi </w:t>
      </w:r>
      <w:r>
        <w:rPr>
          <w:b/>
          <w:bCs/>
        </w:rPr>
        <w:t>10 Şubat 2020</w:t>
      </w:r>
      <w:r w:rsidRPr="00507C7A">
        <w:rPr>
          <w:b/>
          <w:bCs/>
        </w:rPr>
        <w:t xml:space="preserve"> </w:t>
      </w:r>
      <w:r w:rsidRPr="00507C7A">
        <w:t>ol</w:t>
      </w:r>
      <w:r>
        <w:t xml:space="preserve">arak belirlenmiştir. Başvurular </w:t>
      </w:r>
      <w:r w:rsidRPr="00507C7A">
        <w:rPr>
          <w:b/>
          <w:bCs/>
        </w:rPr>
        <w:t xml:space="preserve">yarisma.diyanet.gov.tr </w:t>
      </w:r>
      <w:r>
        <w:t>adres</w:t>
      </w:r>
      <w:r w:rsidRPr="00507C7A">
        <w:t>inden bireysel olarak internet yoluyla gerçekleştirilecektir. Yarışmaya</w:t>
      </w:r>
      <w:r>
        <w:t xml:space="preserve"> </w:t>
      </w:r>
      <w:r w:rsidRPr="00507C7A">
        <w:t>ilişkin tüm duyurular söz konusu internet sitesi üzerinden ilan edilecektir.</w:t>
      </w:r>
    </w:p>
    <w:p w:rsidR="00507C7A" w:rsidRPr="00507C7A" w:rsidRDefault="00507C7A" w:rsidP="00507C7A">
      <w:pPr>
        <w:jc w:val="both"/>
      </w:pPr>
      <w:r w:rsidRPr="00507C7A">
        <w:t>3- Yarışma sınav merkezleri tespit edildikten sonra Müftülükler</w:t>
      </w:r>
      <w:r w:rsidR="00FA1640">
        <w:t>,</w:t>
      </w:r>
      <w:r w:rsidRPr="00507C7A">
        <w:t xml:space="preserve"> illerine ait iletişim bilgilerini kendi mesaj</w:t>
      </w:r>
      <w:r>
        <w:t xml:space="preserve"> </w:t>
      </w:r>
      <w:r w:rsidRPr="00507C7A">
        <w:t>sistemlerine ekleyecekler</w:t>
      </w:r>
      <w:r w:rsidR="00FA1640">
        <w:t>,</w:t>
      </w:r>
      <w:r w:rsidRPr="00507C7A">
        <w:t xml:space="preserve"> </w:t>
      </w:r>
      <w:proofErr w:type="spellStart"/>
      <w:r w:rsidRPr="00507C7A">
        <w:t>sms</w:t>
      </w:r>
      <w:proofErr w:type="spellEnd"/>
      <w:r w:rsidRPr="00507C7A">
        <w:t xml:space="preserve"> vb. yollarla yarışma sınav tarihi ve yarışma adresi konusunda</w:t>
      </w:r>
      <w:r>
        <w:t xml:space="preserve"> </w:t>
      </w:r>
      <w:r w:rsidRPr="00507C7A">
        <w:t>yarışmacıları bilgilendireceklerdir. Bu yöntemle bilgilendirme, ilerleyen süreçte gençlerle ilgili diğer</w:t>
      </w:r>
      <w:r>
        <w:t xml:space="preserve"> </w:t>
      </w:r>
      <w:r w:rsidRPr="00507C7A">
        <w:t>faaliyetler için de kullanılabilecektir.</w:t>
      </w:r>
    </w:p>
    <w:p w:rsidR="00507C7A" w:rsidRPr="00507C7A" w:rsidRDefault="00507C7A" w:rsidP="00912FA9">
      <w:pPr>
        <w:jc w:val="both"/>
      </w:pPr>
      <w:r w:rsidRPr="00507C7A">
        <w:t xml:space="preserve">4- Yarışmaya </w:t>
      </w:r>
      <w:r w:rsidRPr="00EF177E">
        <w:rPr>
          <w:b/>
          <w:bCs/>
        </w:rPr>
        <w:t>örgün olarak</w:t>
      </w:r>
      <w:r>
        <w:t xml:space="preserve"> </w:t>
      </w:r>
      <w:r>
        <w:rPr>
          <w:b/>
          <w:bCs/>
        </w:rPr>
        <w:t xml:space="preserve">lisans </w:t>
      </w:r>
      <w:r w:rsidRPr="00EF177E">
        <w:rPr>
          <w:b/>
          <w:bCs/>
        </w:rPr>
        <w:t>düzeyinde</w:t>
      </w:r>
      <w:r>
        <w:rPr>
          <w:b/>
          <w:bCs/>
        </w:rPr>
        <w:t xml:space="preserve"> </w:t>
      </w:r>
      <w:r>
        <w:t>eğitimine</w:t>
      </w:r>
      <w:r w:rsidRPr="00507C7A">
        <w:t xml:space="preserve"> devam eden</w:t>
      </w:r>
      <w:r w:rsidR="00EF177E">
        <w:t>,</w:t>
      </w:r>
      <w:r w:rsidRPr="00507C7A">
        <w:t xml:space="preserve"> </w:t>
      </w:r>
      <w:r w:rsidR="00912FA9" w:rsidRPr="002D3943">
        <w:rPr>
          <w:b/>
          <w:bCs/>
        </w:rPr>
        <w:t>01 Ocak 1993 ve sonrasında</w:t>
      </w:r>
      <w:r w:rsidR="00912FA9">
        <w:t xml:space="preserve"> doğmuş</w:t>
      </w:r>
      <w:r w:rsidRPr="00507C7A">
        <w:rPr>
          <w:b/>
          <w:bCs/>
        </w:rPr>
        <w:t xml:space="preserve"> </w:t>
      </w:r>
      <w:r w:rsidRPr="00507C7A">
        <w:t>üniversite öğrencileri</w:t>
      </w:r>
      <w:r>
        <w:t xml:space="preserve"> </w:t>
      </w:r>
      <w:r w:rsidRPr="00507C7A">
        <w:t>katılabilecektir.</w:t>
      </w:r>
    </w:p>
    <w:p w:rsidR="00EF177E" w:rsidRDefault="00507C7A" w:rsidP="002D3943">
      <w:pPr>
        <w:jc w:val="both"/>
      </w:pPr>
      <w:r w:rsidRPr="00507C7A">
        <w:t>5- T.C. vatandaşı olmayan yabancı öğrenciler</w:t>
      </w:r>
      <w:r w:rsidR="00EF177E">
        <w:t>, açık öğretim öğrencileri</w:t>
      </w:r>
      <w:r w:rsidR="00FA1640">
        <w:t xml:space="preserve"> (İLİTAM öğrencileri dâhil)</w:t>
      </w:r>
      <w:r w:rsidR="002D3943">
        <w:t xml:space="preserve"> </w:t>
      </w:r>
      <w:r w:rsidR="00EF177E">
        <w:t xml:space="preserve">ile Diyanet İşleri Başkanlığında kadrolu, sözleşmeli, ücretli (fahri) olarak çalışanlar diğer şartları taşısalar bile yarışmaya başvuru yapamayacaklardır. </w:t>
      </w:r>
    </w:p>
    <w:p w:rsidR="00EF177E" w:rsidRDefault="00EF177E" w:rsidP="00EF177E">
      <w:pPr>
        <w:jc w:val="both"/>
      </w:pPr>
      <w:r>
        <w:t xml:space="preserve">6- </w:t>
      </w:r>
      <w:r w:rsidR="00507C7A" w:rsidRPr="00507C7A">
        <w:t>Adayların başvuru şartlarını taşıyıp taşımadıkları hususunda kendi beyanları esas alınmaktadır. Bu</w:t>
      </w:r>
      <w:r>
        <w:t xml:space="preserve"> </w:t>
      </w:r>
      <w:r w:rsidR="00507C7A" w:rsidRPr="00507C7A">
        <w:t xml:space="preserve">sebeple her bir adayın yarışmaya giriş öncesi salon görevlilerine </w:t>
      </w:r>
      <w:r>
        <w:t xml:space="preserve">fiilen </w:t>
      </w:r>
      <w:r w:rsidR="00507C7A" w:rsidRPr="00507C7A">
        <w:t>öğrenci olduğuna dair geçerli bir belge</w:t>
      </w:r>
      <w:r>
        <w:t xml:space="preserve"> </w:t>
      </w:r>
      <w:r w:rsidR="00507C7A" w:rsidRPr="00507C7A">
        <w:t>ibraz etmesi gerekmektedir. Ayrıca adayların T.C. Kimlik Kartlarını yanlarında bulundurmaları</w:t>
      </w:r>
      <w:r>
        <w:t xml:space="preserve"> </w:t>
      </w:r>
      <w:r w:rsidR="00507C7A" w:rsidRPr="00507C7A">
        <w:t>istenecektir.</w:t>
      </w:r>
    </w:p>
    <w:p w:rsidR="00EF177E" w:rsidRDefault="00EF177E" w:rsidP="00EF177E">
      <w:pPr>
        <w:jc w:val="both"/>
      </w:pPr>
      <w:r>
        <w:t>7</w:t>
      </w:r>
      <w:r w:rsidR="00507C7A" w:rsidRPr="00507C7A">
        <w:t>- Şartları taşımadıkları yarışma öncesi veya sonrası ortaya çıkanların yarışmaları iptal edilecektir.</w:t>
      </w:r>
    </w:p>
    <w:p w:rsidR="00507C7A" w:rsidRPr="00507C7A" w:rsidRDefault="00EF177E" w:rsidP="00B51E85">
      <w:pPr>
        <w:jc w:val="both"/>
      </w:pPr>
      <w:r>
        <w:t>8</w:t>
      </w:r>
      <w:r w:rsidR="00507C7A" w:rsidRPr="00507C7A">
        <w:t>- Yarışma ile gençlerin bilgi seviyelerini ölçmekten ziyade yarışma vesilesi ile Hz. Peygamber’i tanıma,</w:t>
      </w:r>
      <w:r>
        <w:t xml:space="preserve"> </w:t>
      </w:r>
      <w:r w:rsidR="00507C7A" w:rsidRPr="00507C7A">
        <w:t>onun mesajını anlama, gençlerin milli ve manevi duygularını geliştirme ve Başkan</w:t>
      </w:r>
      <w:r w:rsidR="00A55EEB">
        <w:t>lığımız</w:t>
      </w:r>
      <w:r w:rsidR="00507C7A" w:rsidRPr="00507C7A">
        <w:t xml:space="preserve"> çalışmaları ile</w:t>
      </w:r>
      <w:r>
        <w:t xml:space="preserve"> </w:t>
      </w:r>
      <w:r w:rsidR="00507C7A" w:rsidRPr="00507C7A">
        <w:t xml:space="preserve">tanıştırma hedeflenmektedir. Bundan dolayı yarışmanın her aşamasında gençlik koordinatörleri, </w:t>
      </w:r>
      <w:r w:rsidR="00A55EEB">
        <w:t>Diyanet Gençlik Çalışmaları M</w:t>
      </w:r>
      <w:r w:rsidR="00B51E85">
        <w:t>erkezlerinde,</w:t>
      </w:r>
      <w:r w:rsidR="00B51E85" w:rsidRPr="00507C7A">
        <w:t xml:space="preserve"> </w:t>
      </w:r>
      <w:r w:rsidR="00507C7A" w:rsidRPr="00507C7A">
        <w:t>KYK</w:t>
      </w:r>
      <w:r>
        <w:t xml:space="preserve"> </w:t>
      </w:r>
      <w:r w:rsidR="00507C7A" w:rsidRPr="00507C7A">
        <w:t xml:space="preserve">ve TDV </w:t>
      </w:r>
      <w:r w:rsidR="00B51E85">
        <w:t xml:space="preserve">öğrenci </w:t>
      </w:r>
      <w:r w:rsidR="00507C7A" w:rsidRPr="00507C7A">
        <w:t>yurtlarında</w:t>
      </w:r>
      <w:r w:rsidR="002D3943">
        <w:t xml:space="preserve"> </w:t>
      </w:r>
      <w:r w:rsidR="00507C7A" w:rsidRPr="00507C7A">
        <w:t xml:space="preserve">görevli manevi danışmanlar ile Başkanlık gençlik çalışmalarında </w:t>
      </w:r>
      <w:r w:rsidR="00B51E85">
        <w:t>bulunan</w:t>
      </w:r>
      <w:r w:rsidR="00507C7A" w:rsidRPr="00507C7A">
        <w:t xml:space="preserve"> diğer</w:t>
      </w:r>
      <w:r>
        <w:t xml:space="preserve"> </w:t>
      </w:r>
      <w:r w:rsidR="00507C7A" w:rsidRPr="00507C7A">
        <w:t>personel aktif olarak görev alacaklardır.</w:t>
      </w:r>
    </w:p>
    <w:p w:rsidR="00507C7A" w:rsidRPr="00507C7A" w:rsidRDefault="00EF177E" w:rsidP="00EF177E">
      <w:pPr>
        <w:jc w:val="both"/>
      </w:pPr>
      <w:r>
        <w:t>9</w:t>
      </w:r>
      <w:r w:rsidR="00507C7A" w:rsidRPr="00507C7A">
        <w:t>- Yarışma neticesinde her ilden birincilik elde eden bir erkek ve bir kız öğrenci Başkanlığımızca umre</w:t>
      </w:r>
      <w:r>
        <w:t xml:space="preserve"> </w:t>
      </w:r>
      <w:r w:rsidR="00507C7A" w:rsidRPr="00507C7A">
        <w:t>ödülü ile ödüllendirilecektir. Umre ödülünün gerçekleştirileceği tarih aralığı hususunda Başkanlığımız</w:t>
      </w:r>
      <w:r>
        <w:t xml:space="preserve"> </w:t>
      </w:r>
      <w:r w:rsidR="00507C7A" w:rsidRPr="00507C7A">
        <w:t>planlamaları esas alınacaktır. Yarışmacılara söz konusu ödülü farklı tarih aralığında kullanma veya</w:t>
      </w:r>
      <w:r>
        <w:t xml:space="preserve"> </w:t>
      </w:r>
      <w:r w:rsidR="00507C7A" w:rsidRPr="00507C7A">
        <w:t xml:space="preserve">yerine başkasını faydalandırma imkânı </w:t>
      </w:r>
      <w:r w:rsidR="00507C7A" w:rsidRPr="00EF177E">
        <w:rPr>
          <w:u w:val="single"/>
        </w:rPr>
        <w:t>verilemeyecektir.</w:t>
      </w:r>
    </w:p>
    <w:p w:rsidR="00507C7A" w:rsidRPr="00507C7A" w:rsidRDefault="00507C7A" w:rsidP="00507C7A">
      <w:r w:rsidRPr="00507C7A">
        <w:t>Ayrıca müftülükler imkânları nispetinde dereceye giren diğer öğrencileri ödüllendirebileceklerdir.</w:t>
      </w:r>
    </w:p>
    <w:p w:rsidR="00507C7A" w:rsidRPr="00507C7A" w:rsidRDefault="0045330F" w:rsidP="00B51E85">
      <w:pPr>
        <w:jc w:val="both"/>
      </w:pPr>
      <w:r>
        <w:t>10</w:t>
      </w:r>
      <w:r w:rsidR="00507C7A" w:rsidRPr="00507C7A">
        <w:t xml:space="preserve">- Yarışmacılar Başkanlığımız yayınlarından </w:t>
      </w:r>
      <w:r w:rsidR="00BF66A5">
        <w:t xml:space="preserve">“Onun Gibi Yaşamak” </w:t>
      </w:r>
      <w:r>
        <w:t>isimli eserden sorumlu olacaktır. Eser,</w:t>
      </w:r>
      <w:r w:rsidR="00507C7A" w:rsidRPr="00507C7A">
        <w:t xml:space="preserve"> </w:t>
      </w:r>
      <w:r w:rsidR="00507C7A" w:rsidRPr="00507C7A">
        <w:rPr>
          <w:b/>
          <w:bCs/>
        </w:rPr>
        <w:t xml:space="preserve">http://yayinsatis.diyanet.gov.tr/ </w:t>
      </w:r>
      <w:r w:rsidR="00507C7A" w:rsidRPr="00507C7A">
        <w:t>adresi</w:t>
      </w:r>
      <w:r>
        <w:t>nden yahut Mü</w:t>
      </w:r>
      <w:r w:rsidR="00B51E85">
        <w:t>ftülük yayın satış bürolarından t</w:t>
      </w:r>
      <w:r>
        <w:t>emin edilebilecektir</w:t>
      </w:r>
      <w:r w:rsidR="00507C7A" w:rsidRPr="00507C7A">
        <w:t>.</w:t>
      </w:r>
      <w:r w:rsidR="00693AD9">
        <w:t xml:space="preserve"> </w:t>
      </w:r>
    </w:p>
    <w:p w:rsidR="00507C7A" w:rsidRPr="00507C7A" w:rsidRDefault="0045330F" w:rsidP="0045330F">
      <w:pPr>
        <w:jc w:val="both"/>
      </w:pPr>
      <w:r>
        <w:t>11</w:t>
      </w:r>
      <w:r w:rsidR="00507C7A" w:rsidRPr="00507C7A">
        <w:t xml:space="preserve">- </w:t>
      </w:r>
      <w:proofErr w:type="spellStart"/>
      <w:r w:rsidR="00507C7A" w:rsidRPr="00507C7A">
        <w:t>Mevlid</w:t>
      </w:r>
      <w:proofErr w:type="spellEnd"/>
      <w:r w:rsidR="00507C7A" w:rsidRPr="00507C7A">
        <w:t>-i Neb</w:t>
      </w:r>
      <w:r w:rsidR="00693AD9">
        <w:t>i Gençlik Bilgi Y</w:t>
      </w:r>
      <w:r w:rsidR="00507C7A" w:rsidRPr="00507C7A">
        <w:t>arışmasında uygulanacak esas ve kuralları tespit etmek, yarışma soru</w:t>
      </w:r>
      <w:r>
        <w:t xml:space="preserve"> </w:t>
      </w:r>
      <w:r w:rsidR="00507C7A" w:rsidRPr="00507C7A">
        <w:t>kitapçığını oluşturmak, yarışma sonuçlarının sağlıklı bir şekilde değerlendirilmesini temin etmek ve</w:t>
      </w:r>
      <w:r>
        <w:t xml:space="preserve"> </w:t>
      </w:r>
      <w:r w:rsidR="00507C7A" w:rsidRPr="00507C7A">
        <w:t xml:space="preserve">yarışma akabinde yarışmaya ilişkin itiraz başvurularını değerlendirmek üzere Başkanlığımızca </w:t>
      </w:r>
      <w:r w:rsidR="00507C7A" w:rsidRPr="00507C7A">
        <w:rPr>
          <w:rFonts w:hint="cs"/>
          <w:b/>
          <w:bCs/>
        </w:rPr>
        <w:t>“</w:t>
      </w:r>
      <w:proofErr w:type="spellStart"/>
      <w:r w:rsidR="00507C7A" w:rsidRPr="00507C7A">
        <w:rPr>
          <w:b/>
          <w:bCs/>
        </w:rPr>
        <w:t>Mevlid</w:t>
      </w:r>
      <w:proofErr w:type="spellEnd"/>
      <w:r w:rsidR="00507C7A" w:rsidRPr="00507C7A">
        <w:rPr>
          <w:b/>
          <w:bCs/>
        </w:rPr>
        <w:t>-i</w:t>
      </w:r>
      <w:r>
        <w:t xml:space="preserve"> </w:t>
      </w:r>
      <w:r w:rsidR="00507C7A" w:rsidRPr="00507C7A">
        <w:rPr>
          <w:b/>
          <w:bCs/>
        </w:rPr>
        <w:t>Nebi Gen</w:t>
      </w:r>
      <w:r w:rsidR="00507C7A" w:rsidRPr="00507C7A">
        <w:rPr>
          <w:rFonts w:hint="eastAsia"/>
          <w:b/>
          <w:bCs/>
        </w:rPr>
        <w:t>ç</w:t>
      </w:r>
      <w:r w:rsidR="00507C7A" w:rsidRPr="00507C7A">
        <w:rPr>
          <w:b/>
          <w:bCs/>
        </w:rPr>
        <w:t>lik Bilgi Yar</w:t>
      </w:r>
      <w:r w:rsidR="00507C7A" w:rsidRPr="00507C7A">
        <w:rPr>
          <w:rFonts w:hint="cs"/>
          <w:b/>
          <w:bCs/>
        </w:rPr>
        <w:t>ış</w:t>
      </w:r>
      <w:r w:rsidR="00507C7A" w:rsidRPr="00507C7A">
        <w:rPr>
          <w:b/>
          <w:bCs/>
        </w:rPr>
        <w:t>mas</w:t>
      </w:r>
      <w:r w:rsidR="00507C7A" w:rsidRPr="00507C7A">
        <w:rPr>
          <w:rFonts w:hint="cs"/>
          <w:b/>
          <w:bCs/>
        </w:rPr>
        <w:t>ı</w:t>
      </w:r>
      <w:r w:rsidR="00507C7A" w:rsidRPr="00507C7A">
        <w:rPr>
          <w:b/>
          <w:bCs/>
        </w:rPr>
        <w:t xml:space="preserve"> Yar</w:t>
      </w:r>
      <w:r w:rsidR="00507C7A" w:rsidRPr="00507C7A">
        <w:rPr>
          <w:rFonts w:hint="cs"/>
          <w:b/>
          <w:bCs/>
        </w:rPr>
        <w:t>ış</w:t>
      </w:r>
      <w:r w:rsidR="00507C7A" w:rsidRPr="00507C7A">
        <w:rPr>
          <w:b/>
          <w:bCs/>
        </w:rPr>
        <w:t>ma Sorular</w:t>
      </w:r>
      <w:r w:rsidR="00507C7A" w:rsidRPr="00507C7A">
        <w:rPr>
          <w:rFonts w:hint="cs"/>
          <w:b/>
          <w:bCs/>
        </w:rPr>
        <w:t>ı</w:t>
      </w:r>
      <w:r w:rsidR="00507C7A" w:rsidRPr="00507C7A">
        <w:rPr>
          <w:b/>
          <w:bCs/>
        </w:rPr>
        <w:t>n</w:t>
      </w:r>
      <w:r w:rsidR="00507C7A" w:rsidRPr="00507C7A">
        <w:rPr>
          <w:rFonts w:hint="cs"/>
          <w:b/>
          <w:bCs/>
        </w:rPr>
        <w:t>ı</w:t>
      </w:r>
      <w:r w:rsidR="00507C7A" w:rsidRPr="00507C7A">
        <w:rPr>
          <w:b/>
          <w:bCs/>
        </w:rPr>
        <w:t xml:space="preserve"> Haz</w:t>
      </w:r>
      <w:r w:rsidR="00507C7A" w:rsidRPr="00507C7A">
        <w:rPr>
          <w:rFonts w:hint="cs"/>
          <w:b/>
          <w:bCs/>
        </w:rPr>
        <w:t>ı</w:t>
      </w:r>
      <w:r w:rsidR="00507C7A" w:rsidRPr="00507C7A">
        <w:rPr>
          <w:b/>
          <w:bCs/>
        </w:rPr>
        <w:t>rlama ve De</w:t>
      </w:r>
      <w:r w:rsidR="00507C7A" w:rsidRPr="00507C7A">
        <w:rPr>
          <w:rFonts w:hint="cs"/>
          <w:b/>
          <w:bCs/>
        </w:rPr>
        <w:t>ğ</w:t>
      </w:r>
      <w:r w:rsidR="00507C7A" w:rsidRPr="00507C7A">
        <w:rPr>
          <w:b/>
          <w:bCs/>
        </w:rPr>
        <w:t>erlendirme Komisyonu</w:t>
      </w:r>
      <w:r w:rsidR="00507C7A" w:rsidRPr="00507C7A">
        <w:rPr>
          <w:rFonts w:hint="cs"/>
          <w:b/>
          <w:bCs/>
        </w:rPr>
        <w:t>”</w:t>
      </w:r>
      <w:r>
        <w:t xml:space="preserve"> oluşturulacaktır</w:t>
      </w:r>
      <w:r w:rsidR="00507C7A" w:rsidRPr="00507C7A">
        <w:t>.</w:t>
      </w:r>
    </w:p>
    <w:p w:rsidR="00507C7A" w:rsidRPr="00507C7A" w:rsidRDefault="0045330F" w:rsidP="0045330F">
      <w:pPr>
        <w:jc w:val="both"/>
      </w:pPr>
      <w:r>
        <w:lastRenderedPageBreak/>
        <w:t>12</w:t>
      </w:r>
      <w:r w:rsidR="00507C7A" w:rsidRPr="00507C7A">
        <w:t>- Yarışma sınavına ilişkin itirazlar yarışma tarihini takip eden 10 gün içerisinde posta yoluyla Din</w:t>
      </w:r>
      <w:r>
        <w:t xml:space="preserve"> </w:t>
      </w:r>
      <w:r w:rsidR="00507C7A" w:rsidRPr="00507C7A">
        <w:t>Hizmetleri Genel Müdürlüğüne, elektronik posta yoluyla ise genclik@diyanet.gov.tr adresine</w:t>
      </w:r>
      <w:r>
        <w:t xml:space="preserve"> </w:t>
      </w:r>
      <w:r w:rsidR="00507C7A" w:rsidRPr="00507C7A">
        <w:t>yapılabilecektir.</w:t>
      </w:r>
    </w:p>
    <w:p w:rsidR="00507C7A" w:rsidRPr="00507C7A" w:rsidRDefault="0045330F" w:rsidP="0045330F">
      <w:pPr>
        <w:jc w:val="both"/>
      </w:pPr>
      <w:r>
        <w:t>13</w:t>
      </w:r>
      <w:r w:rsidR="00507C7A" w:rsidRPr="00507C7A">
        <w:t>- Yarışma sınav sorularından birinin veya birden fazlasının sonradan komisyon kararı ile iptali</w:t>
      </w:r>
      <w:r>
        <w:t xml:space="preserve"> </w:t>
      </w:r>
      <w:r w:rsidR="00507C7A" w:rsidRPr="00507C7A">
        <w:t>durumunda her bir adaya eşit olarak fazladan bir puan verilecektir.</w:t>
      </w:r>
    </w:p>
    <w:p w:rsidR="00507C7A" w:rsidRPr="00507C7A" w:rsidRDefault="0045330F" w:rsidP="00693AD9">
      <w:pPr>
        <w:jc w:val="both"/>
      </w:pPr>
      <w:r>
        <w:t>14</w:t>
      </w:r>
      <w:r w:rsidR="00507C7A" w:rsidRPr="00507C7A">
        <w:t xml:space="preserve">- Yarışma güvenliğini temin etmek maksadıyla salonun büyüklüğüne göre iki </w:t>
      </w:r>
      <w:r w:rsidR="00A55EEB" w:rsidRPr="00507C7A">
        <w:t>ya da</w:t>
      </w:r>
      <w:r w:rsidR="00507C7A" w:rsidRPr="00507C7A">
        <w:t xml:space="preserve"> üç gözetmen</w:t>
      </w:r>
      <w:r>
        <w:t xml:space="preserve"> </w:t>
      </w:r>
      <w:r w:rsidR="00507C7A" w:rsidRPr="00507C7A">
        <w:t>bulundurulacak, ayrıca sınav kitapçıkları aynı sınav sorularının farklı sayı numarası ve şıklarla verilmesi</w:t>
      </w:r>
      <w:r>
        <w:t xml:space="preserve"> </w:t>
      </w:r>
      <w:r w:rsidR="00693AD9">
        <w:t>neticesinde A ve B</w:t>
      </w:r>
      <w:r w:rsidR="00507C7A" w:rsidRPr="00507C7A">
        <w:t xml:space="preserve"> sınav kitapçığı şeklinde mühürlü olarak bastırılacaktır.</w:t>
      </w:r>
    </w:p>
    <w:p w:rsidR="00507C7A" w:rsidRPr="00507C7A" w:rsidRDefault="0045330F" w:rsidP="00A55EEB">
      <w:pPr>
        <w:jc w:val="both"/>
      </w:pPr>
      <w:r>
        <w:t>15</w:t>
      </w:r>
      <w:r w:rsidR="00507C7A" w:rsidRPr="00507C7A">
        <w:t xml:space="preserve">- Sınav kitapçıkları ve cevap kâğıtları mühürlü paketler içerisinde </w:t>
      </w:r>
      <w:r w:rsidR="00494610">
        <w:t xml:space="preserve">kargo </w:t>
      </w:r>
      <w:r w:rsidR="00507C7A" w:rsidRPr="00507C7A">
        <w:t xml:space="preserve">aracılığı ile illere gönderilecektir. </w:t>
      </w:r>
      <w:r w:rsidR="00494610">
        <w:t>Kargo ile gelen mühürlü paketlerin y</w:t>
      </w:r>
      <w:r w:rsidR="00507C7A" w:rsidRPr="00507C7A">
        <w:t>arışma günü, salon görevlileri ve</w:t>
      </w:r>
      <w:r>
        <w:t xml:space="preserve"> </w:t>
      </w:r>
      <w:r w:rsidR="00507C7A" w:rsidRPr="00507C7A">
        <w:t>yarışmacılar huzurunda açılması ve sınav salonlarına dağıtılması temin edilecektir. Yarışma sınav</w:t>
      </w:r>
      <w:r>
        <w:t xml:space="preserve"> </w:t>
      </w:r>
      <w:r w:rsidR="00507C7A" w:rsidRPr="00507C7A">
        <w:t>kitapçığının kapa</w:t>
      </w:r>
      <w:r w:rsidR="00A55EEB">
        <w:t xml:space="preserve">ğında yer alan bilgilendirmeler </w:t>
      </w:r>
      <w:r w:rsidR="00507C7A" w:rsidRPr="00507C7A">
        <w:t>yarışmadan önce</w:t>
      </w:r>
      <w:r w:rsidR="00A55EEB">
        <w:t>,</w:t>
      </w:r>
      <w:r w:rsidR="00507C7A" w:rsidRPr="00507C7A">
        <w:t xml:space="preserve"> katılımcılara gözetmenler</w:t>
      </w:r>
      <w:r>
        <w:t xml:space="preserve"> </w:t>
      </w:r>
      <w:r w:rsidR="00507C7A" w:rsidRPr="00507C7A">
        <w:t>tarafından okunacaktır.</w:t>
      </w:r>
    </w:p>
    <w:p w:rsidR="00507C7A" w:rsidRPr="00507C7A" w:rsidRDefault="0045330F" w:rsidP="00494610">
      <w:pPr>
        <w:jc w:val="both"/>
      </w:pPr>
      <w:r>
        <w:t>16</w:t>
      </w:r>
      <w:r w:rsidR="00507C7A" w:rsidRPr="00507C7A">
        <w:t xml:space="preserve">- Yarışma bitiminde soru kitapçıkları bir sene boyunca </w:t>
      </w:r>
      <w:r w:rsidR="00507C7A" w:rsidRPr="00507C7A">
        <w:rPr>
          <w:b/>
          <w:bCs/>
        </w:rPr>
        <w:t>M</w:t>
      </w:r>
      <w:r w:rsidR="00507C7A" w:rsidRPr="00507C7A">
        <w:rPr>
          <w:rFonts w:hint="eastAsia"/>
          <w:b/>
          <w:bCs/>
        </w:rPr>
        <w:t>ü</w:t>
      </w:r>
      <w:r w:rsidR="00507C7A" w:rsidRPr="00507C7A">
        <w:rPr>
          <w:b/>
          <w:bCs/>
        </w:rPr>
        <w:t>ft</w:t>
      </w:r>
      <w:r w:rsidR="00507C7A" w:rsidRPr="00507C7A">
        <w:rPr>
          <w:rFonts w:hint="eastAsia"/>
          <w:b/>
          <w:bCs/>
        </w:rPr>
        <w:t>ü</w:t>
      </w:r>
      <w:r w:rsidR="00507C7A" w:rsidRPr="00507C7A">
        <w:rPr>
          <w:b/>
          <w:bCs/>
        </w:rPr>
        <w:t>l</w:t>
      </w:r>
      <w:r w:rsidR="00507C7A" w:rsidRPr="00507C7A">
        <w:rPr>
          <w:rFonts w:hint="eastAsia"/>
          <w:b/>
          <w:bCs/>
        </w:rPr>
        <w:t>ü</w:t>
      </w:r>
      <w:r w:rsidR="00507C7A" w:rsidRPr="00507C7A">
        <w:rPr>
          <w:b/>
          <w:bCs/>
        </w:rPr>
        <w:t xml:space="preserve">klerde </w:t>
      </w:r>
      <w:r w:rsidR="00507C7A" w:rsidRPr="00507C7A">
        <w:t>muhafaza edilecek, cevap</w:t>
      </w:r>
      <w:r>
        <w:t xml:space="preserve"> </w:t>
      </w:r>
      <w:r w:rsidR="00507C7A" w:rsidRPr="00507C7A">
        <w:t>kâğıtlar</w:t>
      </w:r>
      <w:r w:rsidR="00494610">
        <w:t>ı eksiksiz bir şekilde tutanak altına alınacak ve</w:t>
      </w:r>
      <w:r w:rsidR="00507C7A" w:rsidRPr="00507C7A">
        <w:t xml:space="preserve"> </w:t>
      </w:r>
      <w:r w:rsidR="00A55EEB">
        <w:t>mühürlenerek kargo ile Başkanlığımıza</w:t>
      </w:r>
      <w:r w:rsidR="00494610">
        <w:t xml:space="preserve"> gönderilecektir</w:t>
      </w:r>
      <w:r w:rsidR="00507C7A" w:rsidRPr="00507C7A">
        <w:t>.</w:t>
      </w:r>
    </w:p>
    <w:p w:rsidR="00507C7A" w:rsidRPr="00507C7A" w:rsidRDefault="0045330F" w:rsidP="0045330F">
      <w:pPr>
        <w:jc w:val="both"/>
      </w:pPr>
      <w:r>
        <w:t>17</w:t>
      </w:r>
      <w:r w:rsidR="00507C7A" w:rsidRPr="00507C7A">
        <w:t>- Müftülüklerin illerinden yapılan başvurulara ait bilgileri sistem üzerinden takip edebilmeleri için</w:t>
      </w:r>
      <w:r>
        <w:t xml:space="preserve"> </w:t>
      </w:r>
      <w:r w:rsidR="00507C7A" w:rsidRPr="00507C7A">
        <w:t>her ilin DHYS yetk</w:t>
      </w:r>
      <w:r>
        <w:t>ili kullanıcısına yetki verilecek</w:t>
      </w:r>
      <w:r w:rsidR="00507C7A" w:rsidRPr="00507C7A">
        <w:t>tir. Söz konusu personel “</w:t>
      </w:r>
      <w:r w:rsidR="00507C7A" w:rsidRPr="00507C7A">
        <w:rPr>
          <w:b/>
          <w:bCs/>
        </w:rPr>
        <w:t>raporlar</w:t>
      </w:r>
      <w:r>
        <w:t xml:space="preserve">” bölümünden </w:t>
      </w:r>
      <w:r w:rsidR="00507C7A" w:rsidRPr="00507C7A">
        <w:rPr>
          <w:rFonts w:hint="cs"/>
          <w:b/>
          <w:bCs/>
        </w:rPr>
        <w:t>“</w:t>
      </w:r>
      <w:r w:rsidR="00507C7A" w:rsidRPr="00507C7A">
        <w:rPr>
          <w:b/>
          <w:bCs/>
        </w:rPr>
        <w:t>Sosyal</w:t>
      </w:r>
      <w:r>
        <w:t xml:space="preserve"> </w:t>
      </w:r>
      <w:r w:rsidR="00507C7A" w:rsidRPr="00507C7A">
        <w:rPr>
          <w:b/>
          <w:bCs/>
        </w:rPr>
        <w:t>ve K</w:t>
      </w:r>
      <w:r w:rsidR="00507C7A" w:rsidRPr="00507C7A">
        <w:rPr>
          <w:rFonts w:hint="eastAsia"/>
          <w:b/>
          <w:bCs/>
        </w:rPr>
        <w:t>ü</w:t>
      </w:r>
      <w:r w:rsidR="00507C7A" w:rsidRPr="00507C7A">
        <w:rPr>
          <w:b/>
          <w:bCs/>
        </w:rPr>
        <w:t>lt</w:t>
      </w:r>
      <w:r w:rsidR="00507C7A" w:rsidRPr="00507C7A">
        <w:rPr>
          <w:rFonts w:hint="eastAsia"/>
          <w:b/>
          <w:bCs/>
        </w:rPr>
        <w:t>ü</w:t>
      </w:r>
      <w:r w:rsidR="00507C7A" w:rsidRPr="00507C7A">
        <w:rPr>
          <w:b/>
          <w:bCs/>
        </w:rPr>
        <w:t xml:space="preserve">rel </w:t>
      </w:r>
      <w:r w:rsidR="00507C7A" w:rsidRPr="00507C7A">
        <w:rPr>
          <w:rFonts w:hint="cs"/>
          <w:b/>
          <w:bCs/>
        </w:rPr>
        <w:t>İç</w:t>
      </w:r>
      <w:r w:rsidR="00507C7A" w:rsidRPr="00507C7A">
        <w:rPr>
          <w:b/>
          <w:bCs/>
        </w:rPr>
        <w:t>erikli Din Hizmetleri</w:t>
      </w:r>
      <w:r w:rsidR="00507C7A" w:rsidRPr="00507C7A">
        <w:rPr>
          <w:rFonts w:hint="cs"/>
          <w:b/>
          <w:bCs/>
        </w:rPr>
        <w:t>”</w:t>
      </w:r>
      <w:r w:rsidR="00507C7A" w:rsidRPr="00507C7A">
        <w:rPr>
          <w:b/>
          <w:bCs/>
        </w:rPr>
        <w:t xml:space="preserve"> </w:t>
      </w:r>
      <w:r w:rsidR="00507C7A" w:rsidRPr="00507C7A">
        <w:t>seçeneğini tıkladığında o il müftülüğüne ait yarışma raporu</w:t>
      </w:r>
      <w:r>
        <w:t>nu</w:t>
      </w:r>
      <w:r w:rsidR="00507C7A" w:rsidRPr="00507C7A">
        <w:t xml:space="preserve"> elde</w:t>
      </w:r>
      <w:r>
        <w:t xml:space="preserve"> </w:t>
      </w:r>
      <w:r w:rsidR="00507C7A" w:rsidRPr="00507C7A">
        <w:t>edebilecektir.</w:t>
      </w:r>
    </w:p>
    <w:p w:rsidR="00507C7A" w:rsidRPr="00507C7A" w:rsidRDefault="0045330F" w:rsidP="0045330F">
      <w:pPr>
        <w:jc w:val="both"/>
      </w:pPr>
      <w:r>
        <w:t>18</w:t>
      </w:r>
      <w:r w:rsidR="00507C7A" w:rsidRPr="00507C7A">
        <w:t>- Müftülükler, illerine ait mevcut başvuru sayılarını göz önünde bulundurarak ihtiyacı karşılayacak</w:t>
      </w:r>
      <w:r>
        <w:t xml:space="preserve"> </w:t>
      </w:r>
      <w:r w:rsidR="00507C7A" w:rsidRPr="00507C7A">
        <w:t>şekilde yarışma merkezi planlamaları yapacaklardır. Yarışma sınavı merkezi olarak kullanılacak</w:t>
      </w:r>
      <w:r>
        <w:t xml:space="preserve"> </w:t>
      </w:r>
      <w:r w:rsidR="00507C7A" w:rsidRPr="00507C7A">
        <w:t>mekânlarla ilgili yazışmalar Müftülüklerce yapılacaktır. Ayrıca emniyet birimlerine gerekli</w:t>
      </w:r>
      <w:r>
        <w:t xml:space="preserve"> </w:t>
      </w:r>
      <w:r w:rsidR="00507C7A" w:rsidRPr="00507C7A">
        <w:t>bilgilendirmeler yarışma öncesinde yapılacaktır.</w:t>
      </w:r>
    </w:p>
    <w:p w:rsidR="00507C7A" w:rsidRPr="00507C7A" w:rsidRDefault="0045330F" w:rsidP="0045330F">
      <w:pPr>
        <w:jc w:val="both"/>
      </w:pPr>
      <w:r>
        <w:t>19</w:t>
      </w:r>
      <w:r w:rsidR="00507C7A" w:rsidRPr="00507C7A">
        <w:t>- Yarışma m</w:t>
      </w:r>
      <w:r w:rsidR="00A55EEB">
        <w:t>erkezi için öncelikle Başkanlığımıza</w:t>
      </w:r>
      <w:r w:rsidR="00507C7A" w:rsidRPr="00507C7A">
        <w:t xml:space="preserve"> veya Türkiye Diyanet Vakfı’na ait ferah mekânların</w:t>
      </w:r>
      <w:r>
        <w:t xml:space="preserve"> </w:t>
      </w:r>
      <w:r w:rsidR="00507C7A" w:rsidRPr="00507C7A">
        <w:t>(Konferans Salonu, Kuran Kursu, Eğitim Merkezi vb.) tercih edilmesi ve yeterli sayıda Başkanlık</w:t>
      </w:r>
      <w:r>
        <w:t xml:space="preserve"> </w:t>
      </w:r>
      <w:r w:rsidR="00507C7A" w:rsidRPr="00507C7A">
        <w:t>personeli istihd</w:t>
      </w:r>
      <w:r>
        <w:t>am edilmesi sağlanacaktır.</w:t>
      </w:r>
    </w:p>
    <w:p w:rsidR="00507C7A" w:rsidRPr="00507C7A" w:rsidRDefault="00507C7A" w:rsidP="0045330F">
      <w:pPr>
        <w:jc w:val="both"/>
      </w:pPr>
      <w:r w:rsidRPr="00507C7A">
        <w:t>2</w:t>
      </w:r>
      <w:r w:rsidR="0045330F">
        <w:t>0</w:t>
      </w:r>
      <w:r w:rsidRPr="00507C7A">
        <w:t xml:space="preserve">- İhtiyaca göre oluşturulan bir </w:t>
      </w:r>
      <w:proofErr w:type="gramStart"/>
      <w:r w:rsidRPr="00507C7A">
        <w:t>yada</w:t>
      </w:r>
      <w:proofErr w:type="gramEnd"/>
      <w:r w:rsidRPr="00507C7A">
        <w:t xml:space="preserve"> birkaç yarışma merkezinin salon planlamaları ve yarışmacıların</w:t>
      </w:r>
      <w:r w:rsidR="0045330F">
        <w:t xml:space="preserve"> </w:t>
      </w:r>
      <w:r w:rsidRPr="00507C7A">
        <w:t>ayrı ayrı sıra numaraları ile salonlara yerleştirilmesine dair planlamalar Müftülüklerce yapılacak ve</w:t>
      </w:r>
      <w:r w:rsidR="0045330F">
        <w:t xml:space="preserve"> </w:t>
      </w:r>
      <w:r w:rsidRPr="00507C7A">
        <w:t>yapılan planlamalar ile yarışma merkezleri</w:t>
      </w:r>
      <w:r w:rsidR="0045330F">
        <w:t>ne ait adres bilgileri en geç 17</w:t>
      </w:r>
      <w:r w:rsidRPr="00507C7A">
        <w:t xml:space="preserve"> </w:t>
      </w:r>
      <w:r w:rsidR="0045330F">
        <w:t>Şubat 2020</w:t>
      </w:r>
      <w:r w:rsidRPr="00507C7A">
        <w:t xml:space="preserve"> tarihine kadar</w:t>
      </w:r>
      <w:r w:rsidR="0045330F">
        <w:t xml:space="preserve"> </w:t>
      </w:r>
      <w:proofErr w:type="spellStart"/>
      <w:r w:rsidR="00A55EEB">
        <w:t>excel</w:t>
      </w:r>
      <w:proofErr w:type="spellEnd"/>
      <w:r w:rsidRPr="00507C7A">
        <w:t xml:space="preserve"> formatında hazırlanarak </w:t>
      </w:r>
      <w:r w:rsidRPr="00507C7A">
        <w:rPr>
          <w:b/>
          <w:bCs/>
        </w:rPr>
        <w:t xml:space="preserve">genclik@diyanet.gov.tr </w:t>
      </w:r>
      <w:r w:rsidRPr="00507C7A">
        <w:t>adresine gönderilecektir.</w:t>
      </w:r>
    </w:p>
    <w:p w:rsidR="00507C7A" w:rsidRPr="00507C7A" w:rsidRDefault="00090A8D" w:rsidP="00090A8D">
      <w:pPr>
        <w:jc w:val="both"/>
      </w:pPr>
      <w:r>
        <w:t>21</w:t>
      </w:r>
      <w:r w:rsidR="00507C7A" w:rsidRPr="00507C7A">
        <w:t>- Bizzat İl Müftüsü veya yetkilendireceği İl Müftü Yardımcısı/İlçe Müftüsü yarışma merkezi</w:t>
      </w:r>
      <w:r>
        <w:t xml:space="preserve"> </w:t>
      </w:r>
      <w:r w:rsidR="00507C7A" w:rsidRPr="00507C7A">
        <w:t>sorumlusu, erkek ve kadın il gençlik koordinatörleri ise yarışma merkezi sorumlu yardımcısı olarak</w:t>
      </w:r>
      <w:r>
        <w:t xml:space="preserve"> </w:t>
      </w:r>
      <w:r w:rsidR="00507C7A" w:rsidRPr="00507C7A">
        <w:t xml:space="preserve">görev alacaklardır. Yirmi (20) yarışmacıdan az planlamaların yapıldığı salonlarda bir (1), </w:t>
      </w:r>
      <w:r w:rsidR="00547EFD">
        <w:t xml:space="preserve">yirmi (20) ve </w:t>
      </w:r>
      <w:r w:rsidR="00507C7A" w:rsidRPr="00507C7A">
        <w:t>daha fazla</w:t>
      </w:r>
      <w:r>
        <w:t xml:space="preserve"> </w:t>
      </w:r>
      <w:r w:rsidR="00507C7A" w:rsidRPr="00507C7A">
        <w:t>yarışmacının katıldığı salonlarda ise ihtiyaç nispetinde birden fazla gözetmen istihdam edilecektir. Sınav</w:t>
      </w:r>
      <w:r>
        <w:t xml:space="preserve"> </w:t>
      </w:r>
      <w:r w:rsidR="00507C7A" w:rsidRPr="00507C7A">
        <w:t>gözetmenleri ilçe gençlik koordinatörleri, manevi danışmanlık görevlileri ya da gençlik çalışmalarına</w:t>
      </w:r>
      <w:r>
        <w:t xml:space="preserve"> </w:t>
      </w:r>
      <w:r w:rsidR="00507C7A" w:rsidRPr="00507C7A">
        <w:t>istekli diğer personel arasından seçilecektir.</w:t>
      </w:r>
    </w:p>
    <w:p w:rsidR="00507C7A" w:rsidRPr="00507C7A" w:rsidRDefault="00090A8D" w:rsidP="00090A8D">
      <w:pPr>
        <w:jc w:val="both"/>
      </w:pPr>
      <w:r>
        <w:t>22</w:t>
      </w:r>
      <w:r w:rsidR="00507C7A" w:rsidRPr="00507C7A">
        <w:t>- Yarışma sınavı sonuçları cevap kâğıtları optik okuyucuda okutulduktan sonra İl Müftülüklerine</w:t>
      </w:r>
      <w:r>
        <w:t xml:space="preserve"> </w:t>
      </w:r>
      <w:r w:rsidR="00507C7A" w:rsidRPr="00507C7A">
        <w:t xml:space="preserve">bildirilecek ve yarışma sonucu İl Müftülüklerince ilan edilecektir. Ayrıca </w:t>
      </w:r>
      <w:r w:rsidR="00507C7A" w:rsidRPr="00507C7A">
        <w:rPr>
          <w:b/>
          <w:bCs/>
        </w:rPr>
        <w:t>yarisma.diyanet.gov.tr</w:t>
      </w:r>
      <w:r>
        <w:t xml:space="preserve"> </w:t>
      </w:r>
      <w:r w:rsidR="00507C7A" w:rsidRPr="00507C7A">
        <w:t>adresinden de öğrenilebilecektir.</w:t>
      </w:r>
    </w:p>
    <w:p w:rsidR="00507C7A" w:rsidRPr="00507C7A" w:rsidRDefault="00090A8D" w:rsidP="00547EFD">
      <w:pPr>
        <w:jc w:val="both"/>
      </w:pPr>
      <w:r>
        <w:lastRenderedPageBreak/>
        <w:t>23</w:t>
      </w:r>
      <w:r w:rsidR="00507C7A" w:rsidRPr="00507C7A">
        <w:t xml:space="preserve">- Yarışma süresi </w:t>
      </w:r>
      <w:r w:rsidR="00547EFD">
        <w:rPr>
          <w:b/>
          <w:bCs/>
        </w:rPr>
        <w:t>8</w:t>
      </w:r>
      <w:r w:rsidR="00507C7A" w:rsidRPr="00507C7A">
        <w:rPr>
          <w:b/>
          <w:bCs/>
        </w:rPr>
        <w:t xml:space="preserve">0 </w:t>
      </w:r>
      <w:r w:rsidR="00507C7A" w:rsidRPr="00507C7A">
        <w:t xml:space="preserve">dakikadır. İlk </w:t>
      </w:r>
      <w:r w:rsidR="00547EFD">
        <w:rPr>
          <w:b/>
          <w:bCs/>
        </w:rPr>
        <w:t>25</w:t>
      </w:r>
      <w:r w:rsidR="00507C7A" w:rsidRPr="00507C7A">
        <w:rPr>
          <w:b/>
          <w:bCs/>
        </w:rPr>
        <w:t xml:space="preserve"> dakika </w:t>
      </w:r>
      <w:r w:rsidR="00507C7A" w:rsidRPr="00507C7A">
        <w:t>içerisinde hiçbir adayın salondan çıkışına izin</w:t>
      </w:r>
      <w:r>
        <w:t xml:space="preserve"> </w:t>
      </w:r>
      <w:r w:rsidR="00547EFD">
        <w:t xml:space="preserve">verilmeyecektir. Salonu </w:t>
      </w:r>
      <w:r w:rsidR="00507C7A" w:rsidRPr="00507C7A">
        <w:t>terk eden aday, her ne sebeple olursa olsun tekrar</w:t>
      </w:r>
      <w:r>
        <w:t xml:space="preserve"> </w:t>
      </w:r>
      <w:r w:rsidR="00507C7A" w:rsidRPr="00507C7A">
        <w:t>sınava devam ettirilmeyecektir.</w:t>
      </w:r>
    </w:p>
    <w:p w:rsidR="00507C7A" w:rsidRPr="00507C7A" w:rsidRDefault="00090A8D" w:rsidP="00090A8D">
      <w:pPr>
        <w:jc w:val="both"/>
      </w:pPr>
      <w:r>
        <w:t>24</w:t>
      </w:r>
      <w:r w:rsidR="00507C7A" w:rsidRPr="00507C7A">
        <w:t xml:space="preserve">- Yarışmacılar yarışma sınavını tamamlasalar bile sınavın </w:t>
      </w:r>
      <w:r w:rsidR="00547EFD">
        <w:rPr>
          <w:b/>
          <w:bCs/>
        </w:rPr>
        <w:t>son 10</w:t>
      </w:r>
      <w:r w:rsidR="00507C7A" w:rsidRPr="00507C7A">
        <w:rPr>
          <w:b/>
          <w:bCs/>
        </w:rPr>
        <w:t xml:space="preserve"> dakikas</w:t>
      </w:r>
      <w:r w:rsidR="00507C7A" w:rsidRPr="00507C7A">
        <w:rPr>
          <w:rFonts w:hint="cs"/>
          <w:b/>
          <w:bCs/>
        </w:rPr>
        <w:t>ı</w:t>
      </w:r>
      <w:r w:rsidR="00507C7A" w:rsidRPr="00507C7A">
        <w:rPr>
          <w:b/>
          <w:bCs/>
        </w:rPr>
        <w:t xml:space="preserve">nda </w:t>
      </w:r>
      <w:r w:rsidR="00507C7A" w:rsidRPr="00507C7A">
        <w:t>dışarıya çıkarılmayacak</w:t>
      </w:r>
      <w:r>
        <w:t xml:space="preserve"> </w:t>
      </w:r>
      <w:r w:rsidR="00507C7A" w:rsidRPr="00507C7A">
        <w:t>ayrıca sınıf ve salonda en az 2 adayın bulunmasına dikkat edilerek kalan iki adaydan biri sınavı bitirse</w:t>
      </w:r>
      <w:r>
        <w:t xml:space="preserve"> </w:t>
      </w:r>
      <w:r w:rsidR="00507C7A" w:rsidRPr="00507C7A">
        <w:t>bile diğer adayın sınavı tamamlamasına kadar sınav salonunda beklemesi sağlanacaktır.</w:t>
      </w:r>
    </w:p>
    <w:p w:rsidR="00507C7A" w:rsidRPr="00507C7A" w:rsidRDefault="00090A8D" w:rsidP="004F5DF1">
      <w:pPr>
        <w:jc w:val="both"/>
      </w:pPr>
      <w:r>
        <w:t>25</w:t>
      </w:r>
      <w:r w:rsidR="00507C7A" w:rsidRPr="00507C7A">
        <w:t>- Yarışma soru kitapçığının kapak kısmındaki bilgiler ve ceva</w:t>
      </w:r>
      <w:r w:rsidR="00547EFD">
        <w:t>p kâğıdının adı, soyadı,</w:t>
      </w:r>
      <w:r w:rsidR="00507C7A" w:rsidRPr="00507C7A">
        <w:t xml:space="preserve"> imza</w:t>
      </w:r>
      <w:r>
        <w:t xml:space="preserve"> </w:t>
      </w:r>
      <w:r w:rsidR="00507C7A" w:rsidRPr="00507C7A">
        <w:t>bölümleri</w:t>
      </w:r>
      <w:r w:rsidR="004F5DF1">
        <w:t>nin yer aldığı kısımlar ile</w:t>
      </w:r>
      <w:r w:rsidR="00507C7A" w:rsidRPr="00507C7A">
        <w:t xml:space="preserve"> diğer </w:t>
      </w:r>
      <w:r w:rsidR="004F5DF1">
        <w:t>bölümler</w:t>
      </w:r>
      <w:r w:rsidR="00507C7A" w:rsidRPr="00507C7A">
        <w:t xml:space="preserve"> kutucukların dışına taşmadan</w:t>
      </w:r>
      <w:r>
        <w:t xml:space="preserve"> </w:t>
      </w:r>
      <w:r w:rsidR="00507C7A" w:rsidRPr="00507C7A">
        <w:t>kurşun kalemle doldurulacaktır.</w:t>
      </w:r>
    </w:p>
    <w:p w:rsidR="00507C7A" w:rsidRPr="00507C7A" w:rsidRDefault="00090A8D" w:rsidP="00090A8D">
      <w:r>
        <w:t>26</w:t>
      </w:r>
      <w:r w:rsidR="00507C7A" w:rsidRPr="00507C7A">
        <w:t>- Cevap kâğıtları optik okuyucu ile okunacağından katlanmayacak, özellikle işaretlemeler esnasında</w:t>
      </w:r>
      <w:r>
        <w:t xml:space="preserve"> </w:t>
      </w:r>
      <w:r w:rsidR="00507C7A" w:rsidRPr="00507C7A">
        <w:t>kâğıdın zedelenmemesi ve yırtılmamasına dikkat edilecektir.</w:t>
      </w:r>
    </w:p>
    <w:p w:rsidR="00507C7A" w:rsidRPr="00507C7A" w:rsidRDefault="00090A8D" w:rsidP="00B3713D">
      <w:pPr>
        <w:jc w:val="both"/>
      </w:pPr>
      <w:r>
        <w:t>27</w:t>
      </w:r>
      <w:r w:rsidR="00507C7A" w:rsidRPr="00507C7A">
        <w:t>- Yarışmacılar cevap kâğıdındaki yanlış işaretlemeleri silerken yumuşak silgi kullanmaları ve tamamen</w:t>
      </w:r>
      <w:r>
        <w:t xml:space="preserve"> </w:t>
      </w:r>
      <w:r w:rsidR="00507C7A" w:rsidRPr="00507C7A">
        <w:t xml:space="preserve">silinmiş olmasına dikkat </w:t>
      </w:r>
      <w:r w:rsidR="00B3713D">
        <w:t>etmeleri hususunda uyarılacakt</w:t>
      </w:r>
      <w:r w:rsidR="00507C7A" w:rsidRPr="00507C7A">
        <w:t>ır.</w:t>
      </w:r>
    </w:p>
    <w:p w:rsidR="00507C7A" w:rsidRPr="00507C7A" w:rsidRDefault="00090A8D" w:rsidP="00090A8D">
      <w:pPr>
        <w:jc w:val="both"/>
      </w:pPr>
      <w:r>
        <w:t>28</w:t>
      </w:r>
      <w:r w:rsidR="00507C7A" w:rsidRPr="00507C7A">
        <w:t>- Değerlendirme işlemleri cevap kâğıdındaki kodlamalara göre yapıldığından eksik ve hatalı</w:t>
      </w:r>
      <w:r>
        <w:t xml:space="preserve"> </w:t>
      </w:r>
      <w:r w:rsidR="00507C7A" w:rsidRPr="00507C7A">
        <w:t>kodlamalarda sorumluluk yarışmacıya ait olacaktır. Gerekli kodlamaları yapmayanların veya hatalı</w:t>
      </w:r>
      <w:r>
        <w:t xml:space="preserve"> </w:t>
      </w:r>
      <w:r w:rsidR="00507C7A" w:rsidRPr="00507C7A">
        <w:t>kodlayanların, adı ve soyadını yazmayanların, imzasını atmayanların cevap kâğıtları değerlendirmeye</w:t>
      </w:r>
      <w:r>
        <w:t xml:space="preserve"> </w:t>
      </w:r>
      <w:r w:rsidR="00507C7A" w:rsidRPr="00507C7A">
        <w:t>alınmayacaktır.</w:t>
      </w:r>
    </w:p>
    <w:p w:rsidR="00507C7A" w:rsidRPr="00507C7A" w:rsidRDefault="00090A8D" w:rsidP="00B3713D">
      <w:pPr>
        <w:jc w:val="both"/>
      </w:pPr>
      <w:r>
        <w:t>29</w:t>
      </w:r>
      <w:r w:rsidR="00507C7A" w:rsidRPr="00507C7A">
        <w:t xml:space="preserve">- Her bir adayın cevaplaması gereken </w:t>
      </w:r>
      <w:r w:rsidR="00B3713D">
        <w:rPr>
          <w:b/>
          <w:bCs/>
        </w:rPr>
        <w:t>soru adedi 80</w:t>
      </w:r>
      <w:r w:rsidR="00507C7A" w:rsidRPr="00507C7A">
        <w:rPr>
          <w:b/>
          <w:bCs/>
        </w:rPr>
        <w:t xml:space="preserve"> </w:t>
      </w:r>
      <w:r w:rsidR="00507C7A" w:rsidRPr="00507C7A">
        <w:t>olacaktır</w:t>
      </w:r>
      <w:r w:rsidR="00507C7A" w:rsidRPr="00507C7A">
        <w:rPr>
          <w:b/>
          <w:bCs/>
        </w:rPr>
        <w:t xml:space="preserve">. </w:t>
      </w:r>
      <w:r w:rsidR="00507C7A" w:rsidRPr="00507C7A">
        <w:t xml:space="preserve">Her soru </w:t>
      </w:r>
      <w:r w:rsidR="00507C7A" w:rsidRPr="00507C7A">
        <w:rPr>
          <w:b/>
          <w:bCs/>
        </w:rPr>
        <w:t>1</w:t>
      </w:r>
      <w:r w:rsidR="00B3713D">
        <w:rPr>
          <w:b/>
          <w:bCs/>
        </w:rPr>
        <w:t>.25</w:t>
      </w:r>
      <w:r w:rsidR="00507C7A" w:rsidRPr="00507C7A">
        <w:rPr>
          <w:b/>
          <w:bCs/>
        </w:rPr>
        <w:t xml:space="preserve"> </w:t>
      </w:r>
      <w:r w:rsidR="00507C7A" w:rsidRPr="00507C7A">
        <w:t>puan değerindedir. Yanlış</w:t>
      </w:r>
      <w:r>
        <w:t xml:space="preserve"> </w:t>
      </w:r>
      <w:r w:rsidR="00507C7A" w:rsidRPr="00507C7A">
        <w:t>cevaplar dikkate alınmadan sadece doğru cevaplar üzerinden puanlama yapılacaktır.</w:t>
      </w:r>
    </w:p>
    <w:p w:rsidR="00507C7A" w:rsidRPr="00507C7A" w:rsidRDefault="00090A8D" w:rsidP="00507C7A">
      <w:r>
        <w:t>30</w:t>
      </w:r>
      <w:r w:rsidR="00507C7A" w:rsidRPr="00507C7A">
        <w:t>- Dereceye girenlerin tespitinde erkek ve kız öğrenciler ayrı kategorilerde değerlendirilecektir.</w:t>
      </w:r>
    </w:p>
    <w:p w:rsidR="00507C7A" w:rsidRPr="00507C7A" w:rsidRDefault="00090A8D" w:rsidP="00090A8D">
      <w:pPr>
        <w:jc w:val="both"/>
      </w:pPr>
      <w:r>
        <w:t xml:space="preserve">31- Eşitlik halinde </w:t>
      </w:r>
      <w:r w:rsidR="00507C7A" w:rsidRPr="00507C7A">
        <w:t>yaşı küçük olanlara öncelik verilecektir. Yaşta da eşitlik olması halinde öğrenciler</w:t>
      </w:r>
      <w:r>
        <w:t xml:space="preserve"> </w:t>
      </w:r>
      <w:r w:rsidR="00507C7A" w:rsidRPr="00507C7A">
        <w:t>İl Müftülüğüne davet edilip çekilecek kura ile birinci tespit edilecektir.</w:t>
      </w:r>
    </w:p>
    <w:p w:rsidR="00507C7A" w:rsidRPr="00507C7A" w:rsidRDefault="00090A8D" w:rsidP="00090A8D">
      <w:pPr>
        <w:jc w:val="both"/>
      </w:pPr>
      <w:r>
        <w:t>32</w:t>
      </w:r>
      <w:r w:rsidR="00507C7A" w:rsidRPr="00507C7A">
        <w:t>- Her bir salon için ayrı ayrı düzenlenecek olan yoklama listesi gözetmenler tarafından yarışmaya</w:t>
      </w:r>
      <w:r>
        <w:t xml:space="preserve"> </w:t>
      </w:r>
      <w:r w:rsidR="00507C7A" w:rsidRPr="00507C7A">
        <w:t xml:space="preserve">katılanlara imzalatılacak, ilk 30 </w:t>
      </w:r>
      <w:proofErr w:type="spellStart"/>
      <w:r w:rsidR="00507C7A" w:rsidRPr="00507C7A">
        <w:t>dk</w:t>
      </w:r>
      <w:proofErr w:type="spellEnd"/>
      <w:r w:rsidR="00507C7A" w:rsidRPr="00507C7A">
        <w:t xml:space="preserve"> içerisinde katılmayanlar için yarışmaya katılmadı bilgisi not</w:t>
      </w:r>
      <w:r>
        <w:t xml:space="preserve"> </w:t>
      </w:r>
      <w:r w:rsidR="00507C7A" w:rsidRPr="00507C7A">
        <w:t>edilecektir.</w:t>
      </w:r>
    </w:p>
    <w:p w:rsidR="00507C7A" w:rsidRPr="00507C7A" w:rsidRDefault="00090A8D" w:rsidP="00B3713D">
      <w:pPr>
        <w:jc w:val="both"/>
      </w:pPr>
      <w:r>
        <w:t>33</w:t>
      </w:r>
      <w:r w:rsidR="00507C7A" w:rsidRPr="00507C7A">
        <w:t>- Yarışmaya cep telefonu, saat, bilgisayar, kitap vb. iletişim ve bilgi araçları ile girilmesine müsaade</w:t>
      </w:r>
      <w:r>
        <w:t xml:space="preserve"> </w:t>
      </w:r>
      <w:r w:rsidR="00507C7A" w:rsidRPr="00507C7A">
        <w:t>edilmeyecektir. Varsa bunlar gözetmenler tarafından yarışma süresince muhafaza edilecektir.</w:t>
      </w:r>
    </w:p>
    <w:p w:rsidR="00507C7A" w:rsidRPr="00507C7A" w:rsidRDefault="00507C7A" w:rsidP="00B3713D">
      <w:pPr>
        <w:jc w:val="both"/>
      </w:pPr>
      <w:r w:rsidRPr="00507C7A">
        <w:t>3</w:t>
      </w:r>
      <w:r w:rsidR="00090A8D">
        <w:t>4</w:t>
      </w:r>
      <w:r w:rsidRPr="00507C7A">
        <w:t>- Sorular ve cevap seçeneklerine dair notlar tutularak dışarıya çıkarılmasına izin verilmeyecektir.</w:t>
      </w:r>
    </w:p>
    <w:p w:rsidR="00507C7A" w:rsidRPr="00507C7A" w:rsidRDefault="00090A8D" w:rsidP="00B3713D">
      <w:pPr>
        <w:jc w:val="both"/>
      </w:pPr>
      <w:r>
        <w:t>35- Sorular 4</w:t>
      </w:r>
      <w:r w:rsidR="00507C7A" w:rsidRPr="00507C7A">
        <w:t xml:space="preserve"> şıklı olarak sunulacaktır. Bir soru için birden fazla şık işaretlenmesi durumunda, bu soru</w:t>
      </w:r>
      <w:r>
        <w:t xml:space="preserve"> </w:t>
      </w:r>
      <w:r w:rsidR="00507C7A" w:rsidRPr="00507C7A">
        <w:t xml:space="preserve">cevaplandırılmamış sayılacaktır. </w:t>
      </w:r>
    </w:p>
    <w:p w:rsidR="00507C7A" w:rsidRPr="00507C7A" w:rsidRDefault="00090A8D" w:rsidP="00090A8D">
      <w:pPr>
        <w:jc w:val="both"/>
      </w:pPr>
      <w:r>
        <w:t>36</w:t>
      </w:r>
      <w:r w:rsidR="00507C7A" w:rsidRPr="00507C7A">
        <w:t>- Yarışmacılar görevlilerin her türlü uyarılarına uymak zorundadır. Yarışma disiplinine uymayanların,</w:t>
      </w:r>
      <w:r>
        <w:t xml:space="preserve"> </w:t>
      </w:r>
      <w:r w:rsidR="00507C7A" w:rsidRPr="00507C7A">
        <w:t>ferdi veya toplu olarak kopya çekmeye teşebbüs edenlerin bu durumları gözetmenlerce tutanak altına</w:t>
      </w:r>
      <w:r>
        <w:t xml:space="preserve"> </w:t>
      </w:r>
      <w:r w:rsidR="00507C7A" w:rsidRPr="00507C7A">
        <w:t>alınacak ve cevap kâğıtları değerlendirmeye alınmayacaktır. Gözetmenler, kopya çekme veya vermeye</w:t>
      </w:r>
      <w:r>
        <w:t xml:space="preserve"> </w:t>
      </w:r>
      <w:r w:rsidR="00507C7A" w:rsidRPr="00507C7A">
        <w:t>kalkışanları uyarmak zorunda değildir.</w:t>
      </w:r>
    </w:p>
    <w:p w:rsidR="00507C7A" w:rsidRPr="00507C7A" w:rsidRDefault="00090A8D" w:rsidP="00090A8D">
      <w:pPr>
        <w:jc w:val="both"/>
      </w:pPr>
      <w:r>
        <w:t>37</w:t>
      </w:r>
      <w:r w:rsidR="00507C7A" w:rsidRPr="00507C7A">
        <w:t>- Yarışma başladıktan sonra adayların görevlilerle konuşmaları ve soru sormaları, birbirlerinden</w:t>
      </w:r>
      <w:r>
        <w:t xml:space="preserve"> </w:t>
      </w:r>
      <w:r w:rsidR="00507C7A" w:rsidRPr="00507C7A">
        <w:t>kalem, silgi vb. şeyler istemeleri, aynı şekilde görevlilerin de adaylarla yakından ve alçak sesle</w:t>
      </w:r>
      <w:r>
        <w:t xml:space="preserve"> </w:t>
      </w:r>
      <w:r w:rsidR="00507C7A" w:rsidRPr="00507C7A">
        <w:t>konuşmaları engellenecektir.</w:t>
      </w:r>
    </w:p>
    <w:p w:rsidR="00B3713D" w:rsidRDefault="00B10DBB" w:rsidP="00A55EEB">
      <w:pPr>
        <w:jc w:val="both"/>
      </w:pPr>
      <w:r>
        <w:t>38</w:t>
      </w:r>
      <w:r w:rsidR="00507C7A" w:rsidRPr="00507C7A">
        <w:t>- Yarışmaya ait soru kitapçıkları, cevap kâğıtları ve cevap anahtarları yarışmacılara ibraz</w:t>
      </w:r>
      <w:r>
        <w:t xml:space="preserve"> </w:t>
      </w:r>
      <w:r w:rsidR="00507C7A" w:rsidRPr="00507C7A">
        <w:t>edilmeyecektir.</w:t>
      </w:r>
    </w:p>
    <w:p w:rsidR="00B3713D" w:rsidRPr="00B3713D" w:rsidRDefault="00B3713D" w:rsidP="00B3713D">
      <w:pPr>
        <w:jc w:val="right"/>
        <w:rPr>
          <w:b/>
          <w:bCs/>
        </w:rPr>
      </w:pPr>
      <w:r w:rsidRPr="00B3713D">
        <w:rPr>
          <w:b/>
          <w:bCs/>
        </w:rPr>
        <w:lastRenderedPageBreak/>
        <w:t>DİN HİZMETLERİ GENEL MÜDÜRLÜĞÜ</w:t>
      </w:r>
    </w:p>
    <w:sectPr w:rsidR="00B3713D" w:rsidRPr="00B3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0"/>
    <w:rsid w:val="00090A8D"/>
    <w:rsid w:val="001068A6"/>
    <w:rsid w:val="0018368C"/>
    <w:rsid w:val="002D3943"/>
    <w:rsid w:val="00343D3F"/>
    <w:rsid w:val="00372885"/>
    <w:rsid w:val="0045330F"/>
    <w:rsid w:val="00494610"/>
    <w:rsid w:val="004F5DF1"/>
    <w:rsid w:val="00507C7A"/>
    <w:rsid w:val="00547EFD"/>
    <w:rsid w:val="00597A40"/>
    <w:rsid w:val="00693AD9"/>
    <w:rsid w:val="007736DC"/>
    <w:rsid w:val="00792A38"/>
    <w:rsid w:val="00912FA9"/>
    <w:rsid w:val="0095509B"/>
    <w:rsid w:val="00A13E71"/>
    <w:rsid w:val="00A55EEB"/>
    <w:rsid w:val="00B10DBB"/>
    <w:rsid w:val="00B3713D"/>
    <w:rsid w:val="00B51E85"/>
    <w:rsid w:val="00BF66A5"/>
    <w:rsid w:val="00D179A9"/>
    <w:rsid w:val="00EF177E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SOYKOK</dc:creator>
  <cp:lastModifiedBy>User4</cp:lastModifiedBy>
  <cp:revision>2</cp:revision>
  <dcterms:created xsi:type="dcterms:W3CDTF">2019-12-12T06:32:00Z</dcterms:created>
  <dcterms:modified xsi:type="dcterms:W3CDTF">2019-12-12T06:32:00Z</dcterms:modified>
</cp:coreProperties>
</file>